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461BE" w14:textId="77777777" w:rsidR="00E66EE8" w:rsidRPr="00E66EE8" w:rsidRDefault="00E66EE8" w:rsidP="00E66EE8">
      <w:pPr>
        <w:shd w:val="clear" w:color="auto" w:fill="FFFFFF"/>
        <w:spacing w:after="270" w:line="720" w:lineRule="atLeast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54"/>
          <w:szCs w:val="54"/>
          <w:lang w:eastAsia="ru-RU"/>
        </w:rPr>
      </w:pPr>
      <w:r w:rsidRPr="00E66EE8">
        <w:rPr>
          <w:rFonts w:ascii="Times New Roman" w:eastAsia="Times New Roman" w:hAnsi="Times New Roman" w:cs="Times New Roman"/>
          <w:b/>
          <w:bCs/>
          <w:color w:val="212529"/>
          <w:kern w:val="36"/>
          <w:sz w:val="54"/>
          <w:szCs w:val="54"/>
          <w:lang w:eastAsia="ru-RU"/>
        </w:rPr>
        <w:t>День Победы в режиме онлайн: как с пользой провести 9 мая, не выходя из дома</w:t>
      </w:r>
      <w:bookmarkStart w:id="0" w:name="_GoBack"/>
      <w:bookmarkEnd w:id="0"/>
    </w:p>
    <w:p w14:paraId="35068CB7" w14:textId="1496B38F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После недавнего </w:t>
      </w:r>
      <w:hyperlink r:id="rId4" w:history="1">
        <w:r w:rsidRPr="00E66EE8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ru-RU"/>
          </w:rPr>
          <w:t>заявления</w:t>
        </w:r>
      </w:hyperlink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 Владимира Путина о переносе парада Победы стало очевидно, что привычного 9 мая у россиян не будет. </w:t>
      </w:r>
      <w:r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В связи с этим мы хотим вам </w:t>
      </w:r>
      <w:proofErr w:type="gramStart"/>
      <w:r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рассказать</w:t>
      </w:r>
      <w:proofErr w:type="gram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 как можно отметить этот важный день онлайн.</w:t>
      </w:r>
    </w:p>
    <w:p w14:paraId="57512863" w14:textId="28A31126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 wp14:anchorId="277F1898" wp14:editId="759678BE">
            <wp:extent cx="5940425" cy="3361055"/>
            <wp:effectExtent l="0" t="0" r="3175" b="0"/>
            <wp:docPr id="8" name="Рисунок 8" descr="День Победы в Барнауле. 2019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обеды в Барнауле. 2019 год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9A84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1A4E57A1" w14:textId="747321E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Найти нужный монумент</w:t>
      </w:r>
    </w:p>
    <w:p w14:paraId="4A847688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Сайт «Помните нас» собрал больше 14 тыс. памятников, монументов, обелисков и мемориалов в России и за рубежом, посвященных Великой Отечественной войне.</w:t>
      </w:r>
    </w:p>
    <w:p w14:paraId="56C41E57" w14:textId="3B906B26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Информация о них объединена в каталоге — здесь есть описание памятного места, фотография и даже указано его состояние. Найти нужный монумент </w:t>
      </w:r>
      <w:proofErr w:type="gramStart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можно по ключевым словам</w:t>
      </w:r>
      <w:proofErr w:type="gram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,</w:t>
      </w: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 в поисковике.</w:t>
      </w:r>
    </w:p>
    <w:p w14:paraId="3CCCCEC4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Например, благодаря сайту можно узнать, что в Австрии в городе </w:t>
      </w:r>
      <w:proofErr w:type="spellStart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Ансфельден</w:t>
      </w:r>
      <w:proofErr w:type="spell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 xml:space="preserve"> есть братская могила, в которых захоронены 75 советских солдат.</w:t>
      </w:r>
    </w:p>
    <w:p w14:paraId="182502E8" w14:textId="6BEFA9BA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В разделе «Застывший металл» собраны орудия и техника, использовавшиеся в Великой Отечественной, которые сейчас также выступают в роли памятник</w:t>
      </w:r>
      <w:r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ов.</w:t>
      </w:r>
    </w:p>
    <w:p w14:paraId="5EED3F9E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Сайт: </w:t>
      </w:r>
      <w:hyperlink r:id="rId6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http://pomnite-nas.ru/i</w:t>
        </w:r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n</w:t>
        </w:r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dex.php</w:t>
        </w:r>
      </w:hyperlink>
    </w:p>
    <w:p w14:paraId="4EAE7939" w14:textId="295D8C4B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 wp14:anchorId="51DF4BDF" wp14:editId="39771B42">
            <wp:extent cx="5940425" cy="3342640"/>
            <wp:effectExtent l="0" t="0" r="3175" b="0"/>
            <wp:docPr id="7" name="Рисунок 7" descr="Возложение цветов на Мемориале Славы. 9 мая 2019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ложение цветов на Мемориале Славы. 9 мая 2019 год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36D9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227A9F59" w14:textId="644F41C6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Поблагодарить за подвиг</w:t>
      </w:r>
    </w:p>
    <w:p w14:paraId="553FD74C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Сайт «Победители» поделен на две части. В первой — система поиска с поименным списком ветеранов. Через нее можно найти однополчан.</w:t>
      </w:r>
    </w:p>
    <w:p w14:paraId="0D3360C5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Вторая часть — мультимедийная карта, объединяющая в себе исторические факты, современные воспоминания и архивные хроники.</w:t>
      </w:r>
    </w:p>
    <w:p w14:paraId="07141719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По карте также можно изучать ход Великой Отечественной.</w:t>
      </w:r>
    </w:p>
    <w:p w14:paraId="28C6D008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8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https://www.pobediteli.ru/</w:t>
        </w:r>
      </w:hyperlink>
    </w:p>
    <w:p w14:paraId="6E27945A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Почитать воспоминания</w:t>
      </w:r>
    </w:p>
    <w:p w14:paraId="7F732B8A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На сайте «Я помню» собраны воспоминания участников ВОВ.</w:t>
      </w:r>
    </w:p>
    <w:p w14:paraId="005A4E3D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За 20 лет здесь собрали более 3 тыс. интервью с ветеранами. Саперы, пехотинцы, артиллеристы, летчики, танкисты — узнать их историю войны может каждый.</w:t>
      </w:r>
    </w:p>
    <w:p w14:paraId="23782C70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На сайте также опубликованы письма с фронта и фотографии тех лет.</w:t>
      </w:r>
    </w:p>
    <w:p w14:paraId="544D99F5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9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https://iremember.ru/</w:t>
        </w:r>
      </w:hyperlink>
    </w:p>
    <w:p w14:paraId="401828FE" w14:textId="7215ABBA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 wp14:anchorId="7E6E7CE1" wp14:editId="4C94588B">
            <wp:extent cx="5940425" cy="3960495"/>
            <wp:effectExtent l="0" t="0" r="3175" b="1905"/>
            <wp:docPr id="6" name="Рисунок 6" descr="День Победы в Барнауле. 2019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Победы в Барнауле. 2019 год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2540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4FC3E169" w14:textId="10940E95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Рассказать свою историю</w:t>
      </w:r>
    </w:p>
    <w:p w14:paraId="28AB5169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Сайт «Бессмертный полк» продолжает собирать данные об участниках Великой Отечественной. Любой желающий может «записать своего дела в полк» и рассказать о нем.</w:t>
      </w:r>
    </w:p>
    <w:p w14:paraId="4F5F01EF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Поскольку в этом году шествие «Бессмертного полка» 9 мая не состоится, министр культуры Елена Безрукова </w:t>
      </w:r>
      <w:hyperlink r:id="rId11" w:history="1">
        <w:r w:rsidRPr="00E66EE8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ru-RU"/>
          </w:rPr>
          <w:t>предложила </w:t>
        </w:r>
      </w:hyperlink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альтернативу — устроить флешмоб в соцсетях, выложив фотографии своих родных воинов.</w:t>
      </w:r>
    </w:p>
    <w:p w14:paraId="0ADA1108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2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https://www.moypolk.ru/</w:t>
        </w:r>
      </w:hyperlink>
    </w:p>
    <w:p w14:paraId="6ACC2643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Заказать памятную медаль</w:t>
      </w:r>
    </w:p>
    <w:p w14:paraId="34E4C7AF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В честь 75-летия Великой Победы «Императорский монетный двор» выпустил памятные медали, которые каждый человек может бесплатно заказать себе.</w:t>
      </w:r>
    </w:p>
    <w:p w14:paraId="47CD5B6A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Заплатить нужно будет только за доставку — она обойдется в 300 рублей.</w:t>
      </w:r>
    </w:p>
    <w:p w14:paraId="2C38DF5B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3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https://www.75pobeda.ru/medal/</w:t>
        </w:r>
      </w:hyperlink>
    </w:p>
    <w:p w14:paraId="1CDD647A" w14:textId="1DE9649A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 wp14:anchorId="6FB9BFE4" wp14:editId="36636368">
            <wp:extent cx="5940425" cy="5940425"/>
            <wp:effectExtent l="0" t="0" r="3175" b="3175"/>
            <wp:docPr id="5" name="Рисунок 5" descr="В Новосибирске по найденным на свалке письмам барнаульского фронтовика сделали постановку на День Поб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Новосибирске по найденным на свалке письмам барнаульского фронтовика сделали постановку на День Победы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6B6C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6DE3C0F4" w14:textId="6FA1C7C9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Изучить историю войны</w:t>
      </w:r>
    </w:p>
    <w:p w14:paraId="556E3A4A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Проект «Календарь Победы» собрал все ключевые события войны в виде мультимедийного проекта.</w:t>
      </w:r>
    </w:p>
    <w:p w14:paraId="00BF0739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На сайте собраны описания сражений, интересные статьи из фронтовых газет, рассказы о подвигах и судьбах отдельных людей, военный фольклор (песни, стихи, анекдоты), фотографии и иллюстрированные материалы (плакаты, рисунки из газет).</w:t>
      </w:r>
    </w:p>
    <w:p w14:paraId="3B84BD1F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«Календарем Победы» занимались сотрудники корпорации ЭЛАР, которые совместно с музеями, архивами и библиотеками собирали малоизвестные и неизвестные сведения о боевых действиях на советско-германском фронте.</w:t>
      </w:r>
    </w:p>
    <w:p w14:paraId="6E581691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5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https://pobeda.elar.ru/</w:t>
        </w:r>
      </w:hyperlink>
    </w:p>
    <w:p w14:paraId="4466A8D8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Посмотреть фотографии</w:t>
      </w:r>
    </w:p>
    <w:p w14:paraId="31683D29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Огромный фонд оцифрованных фотографий времен Второй мировой и Великой Отечественной с 1939 по 1945 год.</w:t>
      </w:r>
    </w:p>
    <w:p w14:paraId="06FF2DCE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Цель проекта — сохранить как можно больше фото высокого качества по теме и предоставить к ним как можно более удобный доступ.</w:t>
      </w:r>
    </w:p>
    <w:p w14:paraId="068CFE7F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6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http://waralbum.ru/</w:t>
        </w:r>
      </w:hyperlink>
    </w:p>
    <w:p w14:paraId="6A0C0CA0" w14:textId="68DF41B2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 wp14:anchorId="44038D48" wp14:editId="3E8AAB6D">
            <wp:extent cx="5940425" cy="4044950"/>
            <wp:effectExtent l="0" t="0" r="3175" b="0"/>
            <wp:docPr id="4" name="Рисунок 4" descr="Полевая кух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евая кухня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86BF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5EE4F979" w14:textId="6F77DC62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Приготовить фронтовые блюда</w:t>
      </w:r>
    </w:p>
    <w:p w14:paraId="1143761E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Еще один сайт victory-day.ru, посвященный Дню Победы, отличается тем, что здесь можно найти рецепты фронтовых блюд.</w:t>
      </w:r>
    </w:p>
    <w:p w14:paraId="64172A99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Макароны «балтийские», солянка «тыловая», щи солдатские, пирог с гречкой, каша с чесноком, хлеб «Ржевский», «</w:t>
      </w:r>
      <w:proofErr w:type="spellStart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макаловка</w:t>
      </w:r>
      <w:proofErr w:type="spell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», морковный чай и военный коктейль — 9 мая можно накрыть настоящий «фронтовой» стол.</w:t>
      </w:r>
    </w:p>
    <w:p w14:paraId="67CA1748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Также на сайте размещены стихи, анекдоты о войне и поздравления для ветеранов.</w:t>
      </w:r>
    </w:p>
    <w:p w14:paraId="4EEC0DFB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8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victory-day.ru/</w:t>
        </w:r>
      </w:hyperlink>
    </w:p>
    <w:p w14:paraId="50E13471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Узнать о погибших и пропавших без вести</w:t>
      </w:r>
    </w:p>
    <w:p w14:paraId="6AA5C038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lastRenderedPageBreak/>
        <w:t>Обобщенный банк данных «Мемориал» — это еще один портал, созданный по инициативе Министерства обороны.</w:t>
      </w:r>
    </w:p>
    <w:p w14:paraId="73CC1722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На нем содержится почти 17 млн цифровых копий документов о безвозвратных потерях и 20 млн именных записей о потерях Красной Армии в Великой Отечественной войне, обнародованы первичные захоронения 5 млн солдат и офицеров.</w:t>
      </w:r>
    </w:p>
    <w:p w14:paraId="77A057AD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19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https://obd-memorial.ru/</w:t>
        </w:r>
      </w:hyperlink>
    </w:p>
    <w:p w14:paraId="5D509071" w14:textId="2774327B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 wp14:anchorId="574FDBF2" wp14:editId="22295A26">
            <wp:extent cx="5940425" cy="4456430"/>
            <wp:effectExtent l="0" t="0" r="3175" b="1270"/>
            <wp:docPr id="3" name="Рисунок 3" descr="В Новосибирске по найденным на свалке письмам барнаульского фронтовика сделали постановку на День Поб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Новосибирске по найденным на свалке письмам барнаульского фронтовика сделали постановку на День Победы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7C14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316A8C9B" w14:textId="33944400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Разобраться с архивами</w:t>
      </w:r>
    </w:p>
    <w:p w14:paraId="5FA0E595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Сайт «Память народа» — это электронная база документов из Центрального архива Министерства обороны России.</w:t>
      </w:r>
    </w:p>
    <w:p w14:paraId="3A9465B6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Здесь можно узнать судьбу воевавших родственников, найти информацию о награждениях, ознакомиться с архивными документами (донесения о погибших и пропавших без вести, наградные листы, журналы боевых действий).</w:t>
      </w:r>
    </w:p>
    <w:p w14:paraId="6A0ED620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Всего на сайте размещено более 425 тыс. архивных документов и более 100 тыс. военных карт.</w:t>
      </w:r>
    </w:p>
    <w:p w14:paraId="56396FC0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21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pamyat-naroda.ru/</w:t>
        </w:r>
      </w:hyperlink>
    </w:p>
    <w:p w14:paraId="748108B1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lastRenderedPageBreak/>
        <w:t>Найти данные о военнопленных</w:t>
      </w:r>
    </w:p>
    <w:p w14:paraId="15375661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Одна из самых больших баз о военнопленных Великой Отечественной собрана на сайте «</w:t>
      </w:r>
      <w:proofErr w:type="spellStart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Кремник</w:t>
      </w:r>
      <w:proofErr w:type="spell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». Здесь также есть подробная инструкция, с чего следует начинать поиски.</w:t>
      </w:r>
    </w:p>
    <w:p w14:paraId="06F98642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Еще один банк данных есть на немецком сайте. Правда, там можно найти только базовую информацию: имя, дату рождения и смерти.</w:t>
      </w:r>
    </w:p>
    <w:p w14:paraId="2DA03C3D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Однако пользователи, которые найдут в списке имена своих близких, могут обратиться к исследователям с запросом для получения более детальной информации.</w:t>
      </w:r>
    </w:p>
    <w:p w14:paraId="7733B4B7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22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https://ru.stsg.de/cms/node/11118</w:t>
        </w:r>
      </w:hyperlink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, </w:t>
      </w:r>
      <w:hyperlink r:id="rId23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https://www.kremnik.ru/</w:t>
        </w:r>
      </w:hyperlink>
    </w:p>
    <w:p w14:paraId="15A8D867" w14:textId="19D1CFB9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 wp14:anchorId="2DB5B61F" wp14:editId="39DE222C">
            <wp:extent cx="5940425" cy="4456430"/>
            <wp:effectExtent l="0" t="0" r="3175" b="1270"/>
            <wp:docPr id="2" name="Рисунок 2" descr="Презентация &amp;quot;Блокада Ленинград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&amp;quot;Блокада Ленинграда&amp;quot;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AE14" w14:textId="77777777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  <w:r w:rsidRPr="00E66EE8">
        <w:rPr>
          <w:rFonts w:ascii="Arial" w:eastAsia="Times New Roman" w:hAnsi="Arial" w:cs="Arial"/>
          <w:color w:val="212529"/>
          <w:sz w:val="19"/>
          <w:szCs w:val="19"/>
          <w:lang w:eastAsia="ru-RU"/>
        </w:rPr>
        <w:t>Презентация «Блокада Ленинграда».</w:t>
      </w:r>
    </w:p>
    <w:p w14:paraId="755CF3C1" w14:textId="77777777" w:rsidR="00E66EE8" w:rsidRPr="00E66EE8" w:rsidRDefault="00E66EE8" w:rsidP="00E66EE8">
      <w:pPr>
        <w:shd w:val="clear" w:color="auto" w:fill="FFFFFF"/>
        <w:spacing w:line="240" w:lineRule="auto"/>
        <w:rPr>
          <w:rFonts w:ascii="Arial" w:eastAsia="Times New Roman" w:hAnsi="Arial" w:cs="Arial"/>
          <w:color w:val="A5A58C"/>
          <w:sz w:val="19"/>
          <w:szCs w:val="19"/>
          <w:lang w:eastAsia="ru-RU"/>
        </w:rPr>
      </w:pPr>
      <w:r w:rsidRPr="00E66EE8">
        <w:rPr>
          <w:rFonts w:ascii="Arial" w:eastAsia="Times New Roman" w:hAnsi="Arial" w:cs="Arial"/>
          <w:color w:val="A5A58C"/>
          <w:sz w:val="19"/>
          <w:szCs w:val="19"/>
          <w:lang w:eastAsia="ru-RU"/>
        </w:rPr>
        <w:t>АГАКИ.</w:t>
      </w:r>
    </w:p>
    <w:p w14:paraId="0A001FB0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Узнать больше о блокаде Ленинграда</w:t>
      </w:r>
    </w:p>
    <w:p w14:paraId="41CC5E0E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Портал «Блокаде. Нет» показывает блокадный Ленинград глазами очевидцев, через их личные истории.</w:t>
      </w:r>
    </w:p>
    <w:p w14:paraId="584124FD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На сайте также размещены материалы в форме инфографики. С их помощью можно узнать, как началась блокада, менялась норма выдачи хлеба и появилась «дорога жизни».</w:t>
      </w:r>
    </w:p>
    <w:p w14:paraId="5634D8F2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lastRenderedPageBreak/>
        <w:t>Еще здесь можно посмотреть цифровые копии карточек на хлеб и блокадных открыток.</w:t>
      </w:r>
    </w:p>
    <w:p w14:paraId="4473B05A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25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http://blokade.net/</w:t>
        </w:r>
      </w:hyperlink>
    </w:p>
    <w:p w14:paraId="254150E0" w14:textId="77777777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Заглянуть в большой архив</w:t>
      </w:r>
    </w:p>
    <w:p w14:paraId="55C87598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Еще один портал с архивными данными носит название «</w:t>
      </w:r>
      <w:proofErr w:type="spellStart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Солдат.ру</w:t>
      </w:r>
      <w:proofErr w:type="spellEnd"/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».</w:t>
      </w:r>
    </w:p>
    <w:p w14:paraId="0654285B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Здесь можно отыскать практически любую информацию, связанную с Великой Отечественной — начиная с исторических справок и адресов архивов и заканчивая поиском информации о воинах, пропавших без вести.</w:t>
      </w:r>
    </w:p>
    <w:p w14:paraId="659CE041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26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http://www.soldat.ru/</w:t>
        </w:r>
      </w:hyperlink>
    </w:p>
    <w:p w14:paraId="4E541C77" w14:textId="619CCD6A" w:rsidR="00E66EE8" w:rsidRPr="00E66EE8" w:rsidRDefault="00E66EE8" w:rsidP="00E66E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6EE8"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 wp14:anchorId="2F18899F" wp14:editId="018EE2BB">
            <wp:extent cx="5940425" cy="3342640"/>
            <wp:effectExtent l="0" t="0" r="3175" b="0"/>
            <wp:docPr id="1" name="Рисунок 1" descr="Солдаты. Армия. Почетный кара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лдаты. Армия. Почетный карау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9D99" w14:textId="77777777" w:rsid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color w:val="212529"/>
          <w:sz w:val="19"/>
          <w:szCs w:val="19"/>
          <w:lang w:eastAsia="ru-RU"/>
        </w:rPr>
      </w:pPr>
    </w:p>
    <w:p w14:paraId="39027508" w14:textId="0602016E" w:rsidR="00E66EE8" w:rsidRPr="00E66EE8" w:rsidRDefault="00E66EE8" w:rsidP="00E66EE8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36"/>
          <w:szCs w:val="36"/>
          <w:lang w:eastAsia="ru-RU"/>
        </w:rPr>
        <w:t>Не только о ВОВ</w:t>
      </w:r>
    </w:p>
    <w:p w14:paraId="2E5098B0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Сайт «Забытый полк» собрал информацию не только о Великой Отечественной, но и других войнах, в которых принимали участие наши соотечественники — в Афганистане, Северном Кавказе и других.</w:t>
      </w:r>
    </w:p>
    <w:p w14:paraId="64FE6E2E" w14:textId="77777777" w:rsidR="00E66EE8" w:rsidRPr="00E66EE8" w:rsidRDefault="00E66EE8" w:rsidP="00E66EE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</w:pPr>
      <w:r w:rsidRPr="00E66EE8">
        <w:rPr>
          <w:rFonts w:ascii="Times New Roman" w:eastAsia="Times New Roman" w:hAnsi="Times New Roman" w:cs="Times New Roman"/>
          <w:color w:val="212529"/>
          <w:sz w:val="25"/>
          <w:szCs w:val="25"/>
          <w:lang w:eastAsia="ru-RU"/>
        </w:rPr>
        <w:t>Как и на многих других сайтах, здесь собраны воспоминания участников, информация о пропавших без вести и заявления поисковиков о находках.</w:t>
      </w:r>
    </w:p>
    <w:p w14:paraId="0FD5B72D" w14:textId="77777777" w:rsidR="00E66EE8" w:rsidRPr="00E66EE8" w:rsidRDefault="00E66EE8" w:rsidP="00E66EE8">
      <w:pPr>
        <w:shd w:val="clear" w:color="auto" w:fill="F5F5F0"/>
        <w:spacing w:line="240" w:lineRule="auto"/>
        <w:rPr>
          <w:rFonts w:ascii="Arial" w:eastAsia="Times New Roman" w:hAnsi="Arial" w:cs="Arial"/>
          <w:color w:val="212529"/>
          <w:sz w:val="25"/>
          <w:szCs w:val="25"/>
          <w:lang w:eastAsia="ru-RU"/>
        </w:rPr>
      </w:pPr>
      <w:r w:rsidRPr="00E66EE8">
        <w:rPr>
          <w:rFonts w:ascii="Arial" w:eastAsia="Times New Roman" w:hAnsi="Arial" w:cs="Arial"/>
          <w:b/>
          <w:bCs/>
          <w:color w:val="212529"/>
          <w:sz w:val="25"/>
          <w:szCs w:val="25"/>
          <w:lang w:eastAsia="ru-RU"/>
        </w:rPr>
        <w:t>Сайт — </w:t>
      </w:r>
      <w:hyperlink r:id="rId28" w:tgtFrame="_blank" w:history="1">
        <w:r w:rsidRPr="00E66EE8">
          <w:rPr>
            <w:rFonts w:ascii="Arial" w:eastAsia="Times New Roman" w:hAnsi="Arial" w:cs="Arial"/>
            <w:b/>
            <w:bCs/>
            <w:color w:val="000000"/>
            <w:sz w:val="25"/>
            <w:szCs w:val="25"/>
            <w:lang w:eastAsia="ru-RU"/>
          </w:rPr>
          <w:t>http://www.polk.ru/</w:t>
        </w:r>
      </w:hyperlink>
    </w:p>
    <w:p w14:paraId="668A0D38" w14:textId="77777777" w:rsidR="00D011F5" w:rsidRDefault="00D011F5"/>
    <w:sectPr w:rsidR="00D0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D26"/>
    <w:rsid w:val="00293D26"/>
    <w:rsid w:val="00D011F5"/>
    <w:rsid w:val="00E6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59954"/>
  <w15:chartTrackingRefBased/>
  <w15:docId w15:val="{6293432A-C3E6-47BB-8290-C76AAC07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6E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66E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E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6E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66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6EE8"/>
    <w:rPr>
      <w:color w:val="0000FF"/>
      <w:u w:val="single"/>
    </w:rPr>
  </w:style>
  <w:style w:type="character" w:styleId="a5">
    <w:name w:val="Strong"/>
    <w:basedOn w:val="a0"/>
    <w:uiPriority w:val="22"/>
    <w:qFormat/>
    <w:rsid w:val="00E66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7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28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88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509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214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086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50031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23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117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1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475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53790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4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282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5328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6741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039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796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20458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06040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610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248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0054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59564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159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883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2275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30027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331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98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2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11544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65977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tapress.ru/jump?to=https%3A%2F%2Fwww.pobediteli.ru%2F" TargetMode="External"/><Relationship Id="rId13" Type="http://schemas.openxmlformats.org/officeDocument/2006/relationships/hyperlink" Target="https://altapress.ru/jump?to=https%3A%2F%2Fwww.75pobeda.ru%2Fmedal%2F" TargetMode="External"/><Relationship Id="rId18" Type="http://schemas.openxmlformats.org/officeDocument/2006/relationships/hyperlink" Target="http://victory-day.ru/" TargetMode="External"/><Relationship Id="rId26" Type="http://schemas.openxmlformats.org/officeDocument/2006/relationships/hyperlink" Target="https://altapress.ru/jump?to=http%3A%2F%2Fwww.soldat.ru%2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ltapress.ru/jump?to=https%3A%2F%2Fwww.moypolk.ru%2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altapress.ru/jump?to=http%3A%2F%2Fblokade.net%2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ltapress.ru/jump?to=http%3A%2F%2Fwaralbum.ru%2F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ltapress.ru/jump?to=http%3A%2F%2Fpomnite-nas.ru%2Findex.php" TargetMode="External"/><Relationship Id="rId11" Type="http://schemas.openxmlformats.org/officeDocument/2006/relationships/hyperlink" Target="https://altapress.ru/afisha/story/stalo-izvestno-kak-proydet-prazdnovanie-dnya-pobedi-v-altayskom-krae-265380" TargetMode="External"/><Relationship Id="rId24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altapress.ru/jump?to=https%3A%2F%2Fpobeda.elar.ru%2F" TargetMode="External"/><Relationship Id="rId23" Type="http://schemas.openxmlformats.org/officeDocument/2006/relationships/hyperlink" Target="https://altapress.ru/jump?to=https%3A%2F%2Fwww.kremnik.ru%2F" TargetMode="External"/><Relationship Id="rId28" Type="http://schemas.openxmlformats.org/officeDocument/2006/relationships/hyperlink" Target="https://altapress.ru/jump?to=http%3A%2F%2Fwww.polk.ru%2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altapress.ru/jump?to=https%3A%2F%2Fobd-memorial.ru%2F" TargetMode="External"/><Relationship Id="rId4" Type="http://schemas.openxmlformats.org/officeDocument/2006/relationships/hyperlink" Target="https://altapress.ru/zhizn/story/putin-perenes-parad-pobedi-i-shestvie-bessmernogo-polka-265903" TargetMode="External"/><Relationship Id="rId9" Type="http://schemas.openxmlformats.org/officeDocument/2006/relationships/hyperlink" Target="https://altapress.ru/jump?to=https%3A%2F%2Firemember.ru%2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altapress.ru/jump?to=https%3A%2F%2Fru.stsg.de%2Fcms%2Fnode%2F11118" TargetMode="Externa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1148</Words>
  <Characters>6545</Characters>
  <Application>Microsoft Office Word</Application>
  <DocSecurity>0</DocSecurity>
  <Lines>54</Lines>
  <Paragraphs>15</Paragraphs>
  <ScaleCrop>false</ScaleCrop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2020-05-02T17:14:00Z</dcterms:created>
  <dcterms:modified xsi:type="dcterms:W3CDTF">2020-05-02T17:18:00Z</dcterms:modified>
</cp:coreProperties>
</file>